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E3" w:rsidRPr="00C022E3" w:rsidRDefault="00A35987" w:rsidP="00C022E3">
      <w:pPr>
        <w:widowControl/>
        <w:shd w:val="clear" w:color="auto" w:fill="FFFFFF"/>
        <w:spacing w:before="420" w:after="420" w:line="528" w:lineRule="auto"/>
        <w:jc w:val="center"/>
        <w:outlineLvl w:val="3"/>
        <w:rPr>
          <w:rFonts w:asciiTheme="majorEastAsia" w:eastAsiaTheme="majorEastAsia" w:hAnsiTheme="majorEastAsia" w:cs="Arial" w:hint="eastAsia"/>
          <w:color w:val="010101"/>
          <w:kern w:val="0"/>
          <w:sz w:val="44"/>
          <w:szCs w:val="44"/>
          <w:bdr w:val="none" w:sz="0" w:space="0" w:color="auto" w:frame="1"/>
        </w:rPr>
      </w:pPr>
      <w:r w:rsidRPr="00C022E3">
        <w:rPr>
          <w:rFonts w:asciiTheme="majorEastAsia" w:eastAsiaTheme="majorEastAsia" w:hAnsiTheme="majorEastAsia" w:cs="Arial"/>
          <w:color w:val="010101"/>
          <w:kern w:val="0"/>
          <w:sz w:val="44"/>
          <w:szCs w:val="44"/>
          <w:bdr w:val="none" w:sz="0" w:space="0" w:color="auto" w:frame="1"/>
        </w:rPr>
        <w:t>浙江省教育厅关于切实加强教育系统内部审计工作的意见</w:t>
      </w:r>
    </w:p>
    <w:p w:rsidR="00A35987" w:rsidRPr="00C022E3" w:rsidRDefault="00A35987" w:rsidP="00C022E3">
      <w:pPr>
        <w:widowControl/>
        <w:shd w:val="clear" w:color="auto" w:fill="FFFFFF"/>
        <w:spacing w:before="420" w:after="420" w:line="528" w:lineRule="auto"/>
        <w:jc w:val="center"/>
        <w:outlineLvl w:val="3"/>
        <w:rPr>
          <w:rFonts w:ascii="仿宋" w:eastAsia="仿宋" w:hAnsi="仿宋" w:cs="Arial"/>
          <w:color w:val="010101"/>
          <w:kern w:val="0"/>
          <w:sz w:val="32"/>
          <w:szCs w:val="32"/>
          <w:bdr w:val="none" w:sz="0" w:space="0" w:color="auto" w:frame="1"/>
        </w:rPr>
      </w:pPr>
      <w:proofErr w:type="gramStart"/>
      <w:r w:rsidRPr="00C022E3">
        <w:rPr>
          <w:rFonts w:ascii="仿宋" w:eastAsia="仿宋" w:hAnsi="仿宋" w:cs="Arial" w:hint="eastAsia"/>
          <w:color w:val="323232"/>
          <w:kern w:val="0"/>
          <w:sz w:val="32"/>
          <w:szCs w:val="32"/>
          <w:bdr w:val="none" w:sz="0" w:space="0" w:color="auto" w:frame="1"/>
        </w:rPr>
        <w:t>浙教审</w:t>
      </w:r>
      <w:proofErr w:type="gramEnd"/>
      <w:r w:rsidRPr="00C022E3">
        <w:rPr>
          <w:rFonts w:ascii="仿宋" w:eastAsia="仿宋" w:hAnsi="仿宋" w:cs="Arial" w:hint="eastAsia"/>
          <w:color w:val="323232"/>
          <w:kern w:val="0"/>
          <w:sz w:val="32"/>
          <w:szCs w:val="32"/>
          <w:bdr w:val="none" w:sz="0" w:space="0" w:color="auto" w:frame="1"/>
        </w:rPr>
        <w:t xml:space="preserve">〔2015〕125号 </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C022E3">
        <w:rPr>
          <w:rFonts w:ascii="仿宋" w:eastAsia="仿宋" w:hAnsi="仿宋" w:cs="Arial" w:hint="eastAsia"/>
          <w:color w:val="323232"/>
          <w:kern w:val="0"/>
          <w:sz w:val="32"/>
          <w:szCs w:val="32"/>
          <w:bdr w:val="none" w:sz="0" w:space="0" w:color="auto" w:frame="1"/>
        </w:rPr>
        <w:t>各高等学校，各市、县（市、区）教育局：</w:t>
      </w:r>
      <w:r w:rsidRPr="00C022E3">
        <w:rPr>
          <w:rFonts w:ascii="仿宋" w:eastAsia="仿宋" w:hAnsi="仿宋" w:cs="Arial" w:hint="eastAsia"/>
          <w:color w:val="323232"/>
          <w:kern w:val="0"/>
          <w:sz w:val="32"/>
          <w:szCs w:val="32"/>
          <w:bdr w:val="none" w:sz="0" w:space="0" w:color="auto" w:frame="1"/>
        </w:rPr>
        <w:br/>
      </w:r>
      <w:r w:rsidRPr="00C022E3">
        <w:rPr>
          <w:rFonts w:ascii="宋体" w:eastAsia="宋体" w:hAnsi="宋体" w:cs="宋体" w:hint="eastAsia"/>
          <w:color w:val="323232"/>
          <w:kern w:val="0"/>
          <w:sz w:val="32"/>
          <w:szCs w:val="32"/>
          <w:bdr w:val="none" w:sz="0" w:space="0" w:color="auto" w:frame="1"/>
        </w:rPr>
        <w:t>   </w:t>
      </w:r>
      <w:r w:rsidRPr="00C022E3">
        <w:rPr>
          <w:rFonts w:ascii="仿宋" w:eastAsia="仿宋" w:hAnsi="仿宋" w:cs="Arial" w:hint="eastAsia"/>
          <w:color w:val="323232"/>
          <w:kern w:val="0"/>
          <w:sz w:val="32"/>
          <w:szCs w:val="32"/>
          <w:bdr w:val="none" w:sz="0" w:space="0" w:color="auto" w:frame="1"/>
        </w:rPr>
        <w:t xml:space="preserve"> 为贯彻落实省政府《关于进一步加强内部审计工作的意见》（浙政发﹝2015﹞17号）等精神，现结合教育系统实际，提出以下意见。</w:t>
      </w:r>
    </w:p>
    <w:p w:rsidR="0076380E" w:rsidRPr="0076380E" w:rsidRDefault="00A35987" w:rsidP="00A35987">
      <w:pPr>
        <w:widowControl/>
        <w:shd w:val="clear" w:color="auto" w:fill="FFFFFF"/>
        <w:spacing w:line="450" w:lineRule="atLeast"/>
        <w:jc w:val="left"/>
        <w:rPr>
          <w:rFonts w:ascii="黑体" w:eastAsia="黑体" w:hAnsi="黑体" w:cs="Arial" w:hint="eastAsia"/>
          <w:color w:val="323232"/>
          <w:kern w:val="0"/>
          <w:sz w:val="32"/>
          <w:szCs w:val="32"/>
          <w:bdr w:val="none" w:sz="0" w:space="0" w:color="auto" w:frame="1"/>
        </w:rPr>
      </w:pPr>
      <w:r w:rsidRPr="0076380E">
        <w:rPr>
          <w:rFonts w:ascii="黑体" w:eastAsia="黑体" w:hAnsi="黑体" w:cs="Arial" w:hint="eastAsia"/>
          <w:color w:val="323232"/>
          <w:kern w:val="0"/>
          <w:sz w:val="32"/>
          <w:szCs w:val="32"/>
          <w:bdr w:val="none" w:sz="0" w:space="0" w:color="auto" w:frame="1"/>
        </w:rPr>
        <w:t>一、提高对内部审计的认识，落实工作责任</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bookmarkStart w:id="0" w:name="_GoBack"/>
      <w:r w:rsidRPr="0076380E">
        <w:rPr>
          <w:rFonts w:ascii="楷体" w:eastAsia="楷体" w:hAnsi="楷体" w:cs="Arial" w:hint="eastAsia"/>
          <w:color w:val="323232"/>
          <w:kern w:val="0"/>
          <w:sz w:val="32"/>
          <w:szCs w:val="32"/>
          <w:bdr w:val="none" w:sz="0" w:space="0" w:color="auto" w:frame="1"/>
        </w:rPr>
        <w:t>（一）进一步提高对内部审计的认识。</w:t>
      </w:r>
      <w:bookmarkEnd w:id="0"/>
      <w:r w:rsidRPr="00C022E3">
        <w:rPr>
          <w:rFonts w:ascii="仿宋" w:eastAsia="仿宋" w:hAnsi="仿宋" w:cs="Arial" w:hint="eastAsia"/>
          <w:color w:val="323232"/>
          <w:kern w:val="0"/>
          <w:sz w:val="32"/>
          <w:szCs w:val="32"/>
          <w:bdr w:val="none" w:sz="0" w:space="0" w:color="auto" w:frame="1"/>
        </w:rPr>
        <w:t>各高等学校和各市、县（市、区）教育局（以下简称各单位）要按照加快推进“四个全面”战略布局的总体要求，进一步提高对内部审计的认识，创新内部审计理念，完善内部审计制度，努力构建审计监督服务新网络，充分发挥内部审计在规范管理、防范风险、完善治理等方面的基础性、源头性的自我监管作用，实现内部审计在加强权力制约、</w:t>
      </w:r>
      <w:proofErr w:type="gramStart"/>
      <w:r w:rsidRPr="00C022E3">
        <w:rPr>
          <w:rFonts w:ascii="仿宋" w:eastAsia="仿宋" w:hAnsi="仿宋" w:cs="Arial" w:hint="eastAsia"/>
          <w:color w:val="323232"/>
          <w:kern w:val="0"/>
          <w:sz w:val="32"/>
          <w:szCs w:val="32"/>
          <w:bdr w:val="none" w:sz="0" w:space="0" w:color="auto" w:frame="1"/>
        </w:rPr>
        <w:t>构筑惩防体系</w:t>
      </w:r>
      <w:proofErr w:type="gramEnd"/>
      <w:r w:rsidRPr="00C022E3">
        <w:rPr>
          <w:rFonts w:ascii="仿宋" w:eastAsia="仿宋" w:hAnsi="仿宋" w:cs="Arial" w:hint="eastAsia"/>
          <w:color w:val="323232"/>
          <w:kern w:val="0"/>
          <w:sz w:val="32"/>
          <w:szCs w:val="32"/>
          <w:bdr w:val="none" w:sz="0" w:space="0" w:color="auto" w:frame="1"/>
        </w:rPr>
        <w:t>方面的监督保障功能，最大程度服务我省教育事业科学和谐发展。</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（二）认真落实内部审计工作责任。</w:t>
      </w:r>
      <w:r w:rsidRPr="00C022E3">
        <w:rPr>
          <w:rFonts w:ascii="仿宋" w:eastAsia="仿宋" w:hAnsi="仿宋" w:cs="Arial" w:hint="eastAsia"/>
          <w:color w:val="323232"/>
          <w:kern w:val="0"/>
          <w:sz w:val="32"/>
          <w:szCs w:val="32"/>
          <w:bdr w:val="none" w:sz="0" w:space="0" w:color="auto" w:frame="1"/>
        </w:rPr>
        <w:t>各高等学校校长和各地教育局局长是单位内部审计工作的第一责任人，应当直接分管负责单</w:t>
      </w:r>
      <w:r w:rsidRPr="00C022E3">
        <w:rPr>
          <w:rFonts w:ascii="仿宋" w:eastAsia="仿宋" w:hAnsi="仿宋" w:cs="Arial" w:hint="eastAsia"/>
          <w:color w:val="323232"/>
          <w:kern w:val="0"/>
          <w:sz w:val="32"/>
          <w:szCs w:val="32"/>
          <w:bdr w:val="none" w:sz="0" w:space="0" w:color="auto" w:frame="1"/>
        </w:rPr>
        <w:lastRenderedPageBreak/>
        <w:t>位内部审计工作。内部审计机构负责人和审计人员应当按照国家法律、法规和《中国内部审计准则》等规定，履行审计职责，组织开展审计事项，报告审计工作。各单位应将年度审计计划、审计重要事项等纳入校长、局长办公会议研究范围。凡涉及本单位预算安排、重大经济事项、大额资金使用、重大投资项目等研究和决策会议，应当邀请内部审计机构负责人列席会议。</w:t>
      </w:r>
    </w:p>
    <w:p w:rsidR="0076380E" w:rsidRPr="0076380E" w:rsidRDefault="00A35987" w:rsidP="00A35987">
      <w:pPr>
        <w:widowControl/>
        <w:shd w:val="clear" w:color="auto" w:fill="FFFFFF"/>
        <w:spacing w:line="450" w:lineRule="atLeast"/>
        <w:jc w:val="left"/>
        <w:rPr>
          <w:rFonts w:ascii="黑体" w:eastAsia="黑体" w:hAnsi="黑体" w:cs="Arial" w:hint="eastAsia"/>
          <w:color w:val="323232"/>
          <w:kern w:val="0"/>
          <w:sz w:val="32"/>
          <w:szCs w:val="32"/>
          <w:bdr w:val="none" w:sz="0" w:space="0" w:color="auto" w:frame="1"/>
        </w:rPr>
      </w:pPr>
      <w:r w:rsidRPr="0076380E">
        <w:rPr>
          <w:rFonts w:ascii="黑体" w:eastAsia="黑体" w:hAnsi="黑体" w:cs="Arial" w:hint="eastAsia"/>
          <w:color w:val="323232"/>
          <w:kern w:val="0"/>
          <w:sz w:val="32"/>
          <w:szCs w:val="32"/>
          <w:bdr w:val="none" w:sz="0" w:space="0" w:color="auto" w:frame="1"/>
        </w:rPr>
        <w:t xml:space="preserve"> 二、建立健全内部审计制度，全面</w:t>
      </w:r>
      <w:proofErr w:type="gramStart"/>
      <w:r w:rsidRPr="0076380E">
        <w:rPr>
          <w:rFonts w:ascii="黑体" w:eastAsia="黑体" w:hAnsi="黑体" w:cs="Arial" w:hint="eastAsia"/>
          <w:color w:val="323232"/>
          <w:kern w:val="0"/>
          <w:sz w:val="32"/>
          <w:szCs w:val="32"/>
          <w:bdr w:val="none" w:sz="0" w:space="0" w:color="auto" w:frame="1"/>
        </w:rPr>
        <w:t>落实轮审工作</w:t>
      </w:r>
      <w:proofErr w:type="gramEnd"/>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（一）建立健全内部审计制度。</w:t>
      </w:r>
      <w:r w:rsidRPr="00C022E3">
        <w:rPr>
          <w:rFonts w:ascii="仿宋" w:eastAsia="仿宋" w:hAnsi="仿宋" w:cs="Arial" w:hint="eastAsia"/>
          <w:color w:val="323232"/>
          <w:kern w:val="0"/>
          <w:sz w:val="32"/>
          <w:szCs w:val="32"/>
          <w:bdr w:val="none" w:sz="0" w:space="0" w:color="auto" w:frame="1"/>
        </w:rPr>
        <w:t>各单位要按照审计法律、法规及上级部门相关文件，结合实际，完善内部审计制度以及与之配套的专项审计规范、审计实施办法等。明确内部审计的组织架构、职能定位、内容、权限、程序、报告、质量控制、结果应用等内容，形成制度健全、管理规范、运转有序的内部审计工作机制，确保审计活动有法可依、有</w:t>
      </w:r>
      <w:proofErr w:type="gramStart"/>
      <w:r w:rsidRPr="00C022E3">
        <w:rPr>
          <w:rFonts w:ascii="仿宋" w:eastAsia="仿宋" w:hAnsi="仿宋" w:cs="Arial" w:hint="eastAsia"/>
          <w:color w:val="323232"/>
          <w:kern w:val="0"/>
          <w:sz w:val="32"/>
          <w:szCs w:val="32"/>
          <w:bdr w:val="none" w:sz="0" w:space="0" w:color="auto" w:frame="1"/>
        </w:rPr>
        <w:t>规</w:t>
      </w:r>
      <w:proofErr w:type="gramEnd"/>
      <w:r w:rsidRPr="00C022E3">
        <w:rPr>
          <w:rFonts w:ascii="仿宋" w:eastAsia="仿宋" w:hAnsi="仿宋" w:cs="Arial" w:hint="eastAsia"/>
          <w:color w:val="323232"/>
          <w:kern w:val="0"/>
          <w:sz w:val="32"/>
          <w:szCs w:val="32"/>
          <w:bdr w:val="none" w:sz="0" w:space="0" w:color="auto" w:frame="1"/>
        </w:rPr>
        <w:t>可循，促进内部审计工作法制化、规范化和科学化。</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（二）全面</w:t>
      </w:r>
      <w:proofErr w:type="gramStart"/>
      <w:r w:rsidRPr="0076380E">
        <w:rPr>
          <w:rFonts w:ascii="楷体" w:eastAsia="楷体" w:hAnsi="楷体" w:cs="Arial" w:hint="eastAsia"/>
          <w:color w:val="323232"/>
          <w:kern w:val="0"/>
          <w:sz w:val="32"/>
          <w:szCs w:val="32"/>
          <w:bdr w:val="none" w:sz="0" w:space="0" w:color="auto" w:frame="1"/>
        </w:rPr>
        <w:t>落实轮审工作</w:t>
      </w:r>
      <w:proofErr w:type="gramEnd"/>
      <w:r w:rsidRPr="0076380E">
        <w:rPr>
          <w:rFonts w:ascii="楷体" w:eastAsia="楷体" w:hAnsi="楷体" w:cs="Arial" w:hint="eastAsia"/>
          <w:color w:val="323232"/>
          <w:kern w:val="0"/>
          <w:sz w:val="32"/>
          <w:szCs w:val="32"/>
          <w:bdr w:val="none" w:sz="0" w:space="0" w:color="auto" w:frame="1"/>
        </w:rPr>
        <w:t>。</w:t>
      </w:r>
      <w:r w:rsidRPr="00C022E3">
        <w:rPr>
          <w:rFonts w:ascii="仿宋" w:eastAsia="仿宋" w:hAnsi="仿宋" w:cs="Arial" w:hint="eastAsia"/>
          <w:color w:val="323232"/>
          <w:kern w:val="0"/>
          <w:sz w:val="32"/>
          <w:szCs w:val="32"/>
          <w:bdr w:val="none" w:sz="0" w:space="0" w:color="auto" w:frame="1"/>
        </w:rPr>
        <w:t>各单位要建立领导干部经济责任审计为主</w:t>
      </w:r>
      <w:proofErr w:type="gramStart"/>
      <w:r w:rsidRPr="00C022E3">
        <w:rPr>
          <w:rFonts w:ascii="仿宋" w:eastAsia="仿宋" w:hAnsi="仿宋" w:cs="Arial" w:hint="eastAsia"/>
          <w:color w:val="323232"/>
          <w:kern w:val="0"/>
          <w:sz w:val="32"/>
          <w:szCs w:val="32"/>
          <w:bdr w:val="none" w:sz="0" w:space="0" w:color="auto" w:frame="1"/>
        </w:rPr>
        <w:t>的轮审制度</w:t>
      </w:r>
      <w:proofErr w:type="gramEnd"/>
      <w:r w:rsidRPr="00C022E3">
        <w:rPr>
          <w:rFonts w:ascii="仿宋" w:eastAsia="仿宋" w:hAnsi="仿宋" w:cs="Arial" w:hint="eastAsia"/>
          <w:color w:val="323232"/>
          <w:kern w:val="0"/>
          <w:sz w:val="32"/>
          <w:szCs w:val="32"/>
          <w:bdr w:val="none" w:sz="0" w:space="0" w:color="auto" w:frame="1"/>
        </w:rPr>
        <w:t>。统筹安排，按年实施，在三至五年时间内完成一轮审计，形成常态化的审计工作机制。高等学校要建立健全对二级学院（部门）、附属单位、校办企业主要负责人任期经济责任审计制度；教育局要建立健全对下属中小学、幼儿园、直属单位主要负责人任期经济责任审计制度。做到定期轮审，任中为主，</w:t>
      </w:r>
      <w:r w:rsidRPr="00C022E3">
        <w:rPr>
          <w:rFonts w:ascii="仿宋" w:eastAsia="仿宋" w:hAnsi="仿宋" w:cs="Arial" w:hint="eastAsia"/>
          <w:color w:val="323232"/>
          <w:kern w:val="0"/>
          <w:sz w:val="32"/>
          <w:szCs w:val="32"/>
          <w:bdr w:val="none" w:sz="0" w:space="0" w:color="auto" w:frame="1"/>
        </w:rPr>
        <w:lastRenderedPageBreak/>
        <w:t>离任必审，促进教育系统内部管理领导干部守法、守纪、守</w:t>
      </w:r>
      <w:proofErr w:type="gramStart"/>
      <w:r w:rsidRPr="00C022E3">
        <w:rPr>
          <w:rFonts w:ascii="仿宋" w:eastAsia="仿宋" w:hAnsi="仿宋" w:cs="Arial" w:hint="eastAsia"/>
          <w:color w:val="323232"/>
          <w:kern w:val="0"/>
          <w:sz w:val="32"/>
          <w:szCs w:val="32"/>
          <w:bdr w:val="none" w:sz="0" w:space="0" w:color="auto" w:frame="1"/>
        </w:rPr>
        <w:t>规</w:t>
      </w:r>
      <w:proofErr w:type="gramEnd"/>
      <w:r w:rsidRPr="00C022E3">
        <w:rPr>
          <w:rFonts w:ascii="仿宋" w:eastAsia="仿宋" w:hAnsi="仿宋" w:cs="Arial" w:hint="eastAsia"/>
          <w:color w:val="323232"/>
          <w:kern w:val="0"/>
          <w:sz w:val="32"/>
          <w:szCs w:val="32"/>
          <w:bdr w:val="none" w:sz="0" w:space="0" w:color="auto" w:frame="1"/>
        </w:rPr>
        <w:t>、尽责。</w:t>
      </w:r>
    </w:p>
    <w:p w:rsidR="0076380E" w:rsidRPr="0076380E" w:rsidRDefault="00A35987" w:rsidP="00A35987">
      <w:pPr>
        <w:widowControl/>
        <w:shd w:val="clear" w:color="auto" w:fill="FFFFFF"/>
        <w:spacing w:line="450" w:lineRule="atLeast"/>
        <w:jc w:val="left"/>
        <w:rPr>
          <w:rFonts w:ascii="黑体" w:eastAsia="黑体" w:hAnsi="黑体" w:cs="Arial" w:hint="eastAsia"/>
          <w:color w:val="323232"/>
          <w:kern w:val="0"/>
          <w:sz w:val="32"/>
          <w:szCs w:val="32"/>
          <w:bdr w:val="none" w:sz="0" w:space="0" w:color="auto" w:frame="1"/>
        </w:rPr>
      </w:pPr>
      <w:r w:rsidRPr="0076380E">
        <w:rPr>
          <w:rFonts w:ascii="黑体" w:eastAsia="黑体" w:hAnsi="黑体" w:cs="Arial" w:hint="eastAsia"/>
          <w:color w:val="323232"/>
          <w:kern w:val="0"/>
          <w:sz w:val="32"/>
          <w:szCs w:val="32"/>
          <w:bdr w:val="none" w:sz="0" w:space="0" w:color="auto" w:frame="1"/>
        </w:rPr>
        <w:t>三、完善内部审计机构建设，充实审计力量</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（一）加强内部审计机构建设。</w:t>
      </w:r>
      <w:r w:rsidRPr="00C022E3">
        <w:rPr>
          <w:rFonts w:ascii="仿宋" w:eastAsia="仿宋" w:hAnsi="仿宋" w:cs="Arial" w:hint="eastAsia"/>
          <w:color w:val="323232"/>
          <w:kern w:val="0"/>
          <w:sz w:val="32"/>
          <w:szCs w:val="32"/>
          <w:bdr w:val="none" w:sz="0" w:space="0" w:color="auto" w:frame="1"/>
        </w:rPr>
        <w:t>要按照审计工作独立性的原则，设置和明确内部审计机构。各单位应积极创造条件设置独立的内部审计机构。目前不具备条件单独设置内部审计机构的单位，内部审计职责可与单位内设的监督部门或综合部门合署，但不得与财务部门合署，已合署的单位应尽快调整。</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（二）确保必要的人员配备与工作条件。</w:t>
      </w:r>
      <w:r w:rsidRPr="00C022E3">
        <w:rPr>
          <w:rFonts w:ascii="仿宋" w:eastAsia="仿宋" w:hAnsi="仿宋" w:cs="Arial" w:hint="eastAsia"/>
          <w:color w:val="323232"/>
          <w:kern w:val="0"/>
          <w:sz w:val="32"/>
          <w:szCs w:val="32"/>
          <w:bdr w:val="none" w:sz="0" w:space="0" w:color="auto" w:frame="1"/>
        </w:rPr>
        <w:t>各单位务必配备与审计业务工作相适应的审计人员。独立设置内部审计机构的单位应当配备具有财经、管理、法律、工程等方面专业知识的审计人员；未单独设置内部审计机构的单位应当配备相应审计人员。各单位要保障履行内部审计职责所必需的经费和工作条件，审计专项经费列入单位预算。</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C022E3">
        <w:rPr>
          <w:rFonts w:ascii="仿宋" w:eastAsia="仿宋" w:hAnsi="仿宋" w:cs="Arial" w:hint="eastAsia"/>
          <w:color w:val="323232"/>
          <w:kern w:val="0"/>
          <w:sz w:val="32"/>
          <w:szCs w:val="32"/>
          <w:bdr w:val="none" w:sz="0" w:space="0" w:color="auto" w:frame="1"/>
        </w:rPr>
        <w:t>各单位可通过购买服务的方式，委托社会中介机构外包审计业务，缓解单位审计人力不足和专业技术人员短缺的矛盾，确保各类专项审计工作的开展。</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（三）加强审计人员教育培训。</w:t>
      </w:r>
      <w:r w:rsidRPr="00C022E3">
        <w:rPr>
          <w:rFonts w:ascii="仿宋" w:eastAsia="仿宋" w:hAnsi="仿宋" w:cs="Arial" w:hint="eastAsia"/>
          <w:color w:val="323232"/>
          <w:kern w:val="0"/>
          <w:sz w:val="32"/>
          <w:szCs w:val="32"/>
          <w:bdr w:val="none" w:sz="0" w:space="0" w:color="auto" w:frame="1"/>
        </w:rPr>
        <w:t>要按照加大审计力度、提高审计能力的要求，加强审计队伍专业化建设。要支持和保障审计人员参加各项业务培训，不断提高审计人员的理论水平、业务技能和</w:t>
      </w:r>
      <w:r w:rsidRPr="00C022E3">
        <w:rPr>
          <w:rFonts w:ascii="仿宋" w:eastAsia="仿宋" w:hAnsi="仿宋" w:cs="Arial" w:hint="eastAsia"/>
          <w:color w:val="323232"/>
          <w:kern w:val="0"/>
          <w:sz w:val="32"/>
          <w:szCs w:val="32"/>
          <w:bdr w:val="none" w:sz="0" w:space="0" w:color="auto" w:frame="1"/>
        </w:rPr>
        <w:lastRenderedPageBreak/>
        <w:t>解决实际问题的能力。要加强审计人员作风建设，依法履行职责，恪守职业道德。鼓励审计人员开展内部审计实务研讨和理论研究。</w:t>
      </w:r>
    </w:p>
    <w:p w:rsidR="0076380E" w:rsidRPr="0076380E" w:rsidRDefault="00A35987" w:rsidP="00A35987">
      <w:pPr>
        <w:widowControl/>
        <w:shd w:val="clear" w:color="auto" w:fill="FFFFFF"/>
        <w:spacing w:line="450" w:lineRule="atLeast"/>
        <w:jc w:val="left"/>
        <w:rPr>
          <w:rFonts w:ascii="黑体" w:eastAsia="黑体" w:hAnsi="黑体" w:cs="Arial" w:hint="eastAsia"/>
          <w:color w:val="323232"/>
          <w:kern w:val="0"/>
          <w:sz w:val="32"/>
          <w:szCs w:val="32"/>
          <w:bdr w:val="none" w:sz="0" w:space="0" w:color="auto" w:frame="1"/>
        </w:rPr>
      </w:pPr>
      <w:r w:rsidRPr="0076380E">
        <w:rPr>
          <w:rFonts w:ascii="黑体" w:eastAsia="黑体" w:hAnsi="黑体" w:cs="Arial" w:hint="eastAsia"/>
          <w:color w:val="323232"/>
          <w:kern w:val="0"/>
          <w:sz w:val="32"/>
          <w:szCs w:val="32"/>
          <w:bdr w:val="none" w:sz="0" w:space="0" w:color="auto" w:frame="1"/>
        </w:rPr>
        <w:t>四、推进各项内部审计工作，实现审计全覆盖</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（一）明确内部审计工作重点。</w:t>
      </w:r>
      <w:r w:rsidRPr="00C022E3">
        <w:rPr>
          <w:rFonts w:ascii="仿宋" w:eastAsia="仿宋" w:hAnsi="仿宋" w:cs="Arial" w:hint="eastAsia"/>
          <w:color w:val="323232"/>
          <w:kern w:val="0"/>
          <w:sz w:val="32"/>
          <w:szCs w:val="32"/>
          <w:bdr w:val="none" w:sz="0" w:space="0" w:color="auto" w:frame="1"/>
        </w:rPr>
        <w:t>各单位应当根据形势要求和自身特点，突出内部审计工作重点，最大程度实现审计监督、服务与保障职能。要统筹开展预算执行审计、经济责任审计、财务收支审计、绩效审计、内部控制审计、建设工程管理审计等。要围绕领导关心、社会关注、群众关切的热点问题，结合党风廉政分析，以风险为导向，每年有计划开展重点问题专项审计调查。要重点开展公务支出公款消费、继续教育财务管理、科研经费、食堂管理、捐助资金、资产管理等各类专项审计工作。通过开展多种形式审计，实现内部审计对本系统本单位重要资金、重大投资项目、下属单位和干部经济责任审计监督的全覆盖。</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（二）提高审计质量和信息化水平。</w:t>
      </w:r>
      <w:r w:rsidRPr="00C022E3">
        <w:rPr>
          <w:rFonts w:ascii="仿宋" w:eastAsia="仿宋" w:hAnsi="仿宋" w:cs="Arial" w:hint="eastAsia"/>
          <w:color w:val="323232"/>
          <w:kern w:val="0"/>
          <w:sz w:val="32"/>
          <w:szCs w:val="32"/>
          <w:bdr w:val="none" w:sz="0" w:space="0" w:color="auto" w:frame="1"/>
        </w:rPr>
        <w:t>各单位应当按照内部审计准则等要求，建立完善内部审计质量管理和自我评价机制。加强审计基础工作，严格遵循审计程序，严格遵守审计纪律，规范开展审计工作。加强内部审计计划立项、现场实施、报告撰写与成果应用等全过程管理，选准体现审计价值的审计项目，深化细化审计现场实施，增强审计建议的针对性、前瞻性。建立内部审计业</w:t>
      </w:r>
      <w:r w:rsidRPr="00C022E3">
        <w:rPr>
          <w:rFonts w:ascii="仿宋" w:eastAsia="仿宋" w:hAnsi="仿宋" w:cs="Arial" w:hint="eastAsia"/>
          <w:color w:val="323232"/>
          <w:kern w:val="0"/>
          <w:sz w:val="32"/>
          <w:szCs w:val="32"/>
          <w:bdr w:val="none" w:sz="0" w:space="0" w:color="auto" w:frame="1"/>
        </w:rPr>
        <w:lastRenderedPageBreak/>
        <w:t>务外包管理机制，加强对外包业务的过程控制和后续评价，确保外包业务审计质量。</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C022E3">
        <w:rPr>
          <w:rFonts w:ascii="仿宋" w:eastAsia="仿宋" w:hAnsi="仿宋" w:cs="Arial" w:hint="eastAsia"/>
          <w:color w:val="323232"/>
          <w:kern w:val="0"/>
          <w:sz w:val="32"/>
          <w:szCs w:val="32"/>
          <w:bdr w:val="none" w:sz="0" w:space="0" w:color="auto" w:frame="1"/>
        </w:rPr>
        <w:t>积极推进审计信息化建设。各单位要充分利用信息技术，进一步提高审计工作效率。要向内部审计开放数据查询，实现信息共享。探索在审计实践中运用大数据技术的途径，提高审计运用信息技术的能力。</w:t>
      </w:r>
    </w:p>
    <w:p w:rsidR="0076380E" w:rsidRPr="0076380E" w:rsidRDefault="00A35987" w:rsidP="00A35987">
      <w:pPr>
        <w:widowControl/>
        <w:shd w:val="clear" w:color="auto" w:fill="FFFFFF"/>
        <w:spacing w:line="450" w:lineRule="atLeast"/>
        <w:jc w:val="left"/>
        <w:rPr>
          <w:rFonts w:ascii="黑体" w:eastAsia="黑体" w:hAnsi="黑体" w:cs="Arial" w:hint="eastAsia"/>
          <w:color w:val="323232"/>
          <w:kern w:val="0"/>
          <w:sz w:val="32"/>
          <w:szCs w:val="32"/>
          <w:bdr w:val="none" w:sz="0" w:space="0" w:color="auto" w:frame="1"/>
        </w:rPr>
      </w:pPr>
      <w:r w:rsidRPr="0076380E">
        <w:rPr>
          <w:rFonts w:ascii="黑体" w:eastAsia="黑体" w:hAnsi="黑体" w:cs="Arial" w:hint="eastAsia"/>
          <w:color w:val="323232"/>
          <w:kern w:val="0"/>
          <w:sz w:val="32"/>
          <w:szCs w:val="32"/>
          <w:bdr w:val="none" w:sz="0" w:space="0" w:color="auto" w:frame="1"/>
        </w:rPr>
        <w:t>五、建立完善审计整改机制，充分发挥审计作用</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（一）推进审计整改工作落实。</w:t>
      </w:r>
      <w:r w:rsidRPr="00C022E3">
        <w:rPr>
          <w:rFonts w:ascii="仿宋" w:eastAsia="仿宋" w:hAnsi="仿宋" w:cs="Arial" w:hint="eastAsia"/>
          <w:color w:val="323232"/>
          <w:kern w:val="0"/>
          <w:sz w:val="32"/>
          <w:szCs w:val="32"/>
          <w:bdr w:val="none" w:sz="0" w:space="0" w:color="auto" w:frame="1"/>
        </w:rPr>
        <w:t>被审计单位主要负责人是审计整改工作的第一责任人，对于审计揭示的问题，提出的意见，应负责组织制定整改方案，督促限期整改落实。通过下发审计整改通知、报送审计整改报告、审计整改督查、审计整改联动、审计整改跟踪检查等措施，确保审计发现的问题全部整改到位。要进一步推行“销号制”，建立审计发现问题</w:t>
      </w:r>
      <w:proofErr w:type="gramStart"/>
      <w:r w:rsidRPr="00C022E3">
        <w:rPr>
          <w:rFonts w:ascii="仿宋" w:eastAsia="仿宋" w:hAnsi="仿宋" w:cs="Arial" w:hint="eastAsia"/>
          <w:color w:val="323232"/>
          <w:kern w:val="0"/>
          <w:sz w:val="32"/>
          <w:szCs w:val="32"/>
          <w:bdr w:val="none" w:sz="0" w:space="0" w:color="auto" w:frame="1"/>
        </w:rPr>
        <w:t>整改台</w:t>
      </w:r>
      <w:proofErr w:type="gramEnd"/>
      <w:r w:rsidRPr="00C022E3">
        <w:rPr>
          <w:rFonts w:ascii="仿宋" w:eastAsia="仿宋" w:hAnsi="仿宋" w:cs="Arial" w:hint="eastAsia"/>
          <w:color w:val="323232"/>
          <w:kern w:val="0"/>
          <w:sz w:val="32"/>
          <w:szCs w:val="32"/>
          <w:bdr w:val="none" w:sz="0" w:space="0" w:color="auto" w:frame="1"/>
        </w:rPr>
        <w:t>账，对整改到位的问题，予以销号，切实增强被审计单位和部门的整改主动性、时效性。努力做到审出一个问题，完善一项制度，堵塞一个漏洞。</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（二）建立完善审计整改联动与问责机制。</w:t>
      </w:r>
      <w:r w:rsidRPr="00C022E3">
        <w:rPr>
          <w:rFonts w:ascii="仿宋" w:eastAsia="仿宋" w:hAnsi="仿宋" w:cs="Arial" w:hint="eastAsia"/>
          <w:color w:val="323232"/>
          <w:kern w:val="0"/>
          <w:sz w:val="32"/>
          <w:szCs w:val="32"/>
          <w:bdr w:val="none" w:sz="0" w:space="0" w:color="auto" w:frame="1"/>
        </w:rPr>
        <w:t>要建立完善由纪检监察、组织人事等职能部门参与的联合督查整改与问责机制，督促被审计单位落实整改的责任。对不重视审计整改、未落实整改措施、屡审屡犯、存在重大问题的，由纪检监察、组织人事部门按照有关法律法规和程序，对有关责任人进行问责。</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lastRenderedPageBreak/>
        <w:t>（三）建立审计结果公开与共性问题自纠机制。</w:t>
      </w:r>
      <w:r w:rsidRPr="00C022E3">
        <w:rPr>
          <w:rFonts w:ascii="仿宋" w:eastAsia="仿宋" w:hAnsi="仿宋" w:cs="Arial" w:hint="eastAsia"/>
          <w:color w:val="323232"/>
          <w:kern w:val="0"/>
          <w:sz w:val="32"/>
          <w:szCs w:val="32"/>
          <w:bdr w:val="none" w:sz="0" w:space="0" w:color="auto" w:frame="1"/>
        </w:rPr>
        <w:t>按照政务公开、校务公开的要求，推行审计结果和整改情况公开，凡符合公开条件的都予以公开。通过印发审计通报、内部局域网公布等方式，在单位内部进行公开，逐步加大公开力度。建立共性问题自查自纠机制，要对照审计通报中的共性问题，积极主动开展自查自纠。</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（四）加强审计结果运用。</w:t>
      </w:r>
      <w:r w:rsidRPr="00C022E3">
        <w:rPr>
          <w:rFonts w:ascii="仿宋" w:eastAsia="仿宋" w:hAnsi="仿宋" w:cs="Arial" w:hint="eastAsia"/>
          <w:color w:val="323232"/>
          <w:kern w:val="0"/>
          <w:sz w:val="32"/>
          <w:szCs w:val="32"/>
          <w:bdr w:val="none" w:sz="0" w:space="0" w:color="auto" w:frame="1"/>
        </w:rPr>
        <w:t>要注重审计结果与干部人事工作相结合，要将审计结果作为考核、任免、奖惩被审计单位负责人的重要依据。</w:t>
      </w:r>
    </w:p>
    <w:p w:rsidR="0076380E" w:rsidRPr="0076380E" w:rsidRDefault="00A35987" w:rsidP="00A35987">
      <w:pPr>
        <w:widowControl/>
        <w:shd w:val="clear" w:color="auto" w:fill="FFFFFF"/>
        <w:spacing w:line="450" w:lineRule="atLeast"/>
        <w:jc w:val="left"/>
        <w:rPr>
          <w:rFonts w:ascii="黑体" w:eastAsia="黑体" w:hAnsi="黑体" w:cs="Arial" w:hint="eastAsia"/>
          <w:color w:val="323232"/>
          <w:kern w:val="0"/>
          <w:sz w:val="32"/>
          <w:szCs w:val="32"/>
          <w:bdr w:val="none" w:sz="0" w:space="0" w:color="auto" w:frame="1"/>
        </w:rPr>
      </w:pPr>
      <w:r w:rsidRPr="0076380E">
        <w:rPr>
          <w:rFonts w:ascii="黑体" w:eastAsia="黑体" w:hAnsi="黑体" w:cs="Arial" w:hint="eastAsia"/>
          <w:color w:val="323232"/>
          <w:kern w:val="0"/>
          <w:sz w:val="32"/>
          <w:szCs w:val="32"/>
          <w:bdr w:val="none" w:sz="0" w:space="0" w:color="auto" w:frame="1"/>
        </w:rPr>
        <w:t>六、加强组织领导，促进内部审计工作深入开展</w:t>
      </w:r>
    </w:p>
    <w:p w:rsidR="0076380E" w:rsidRDefault="00A35987" w:rsidP="00A35987">
      <w:pPr>
        <w:widowControl/>
        <w:shd w:val="clear" w:color="auto" w:fill="FFFFFF"/>
        <w:spacing w:line="450" w:lineRule="atLeast"/>
        <w:jc w:val="left"/>
        <w:rPr>
          <w:rFonts w:ascii="仿宋" w:eastAsia="仿宋" w:hAnsi="仿宋" w:cs="Arial" w:hint="eastAsia"/>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（一）加强对内部审计工作的组织领导。</w:t>
      </w:r>
      <w:r w:rsidRPr="00C022E3">
        <w:rPr>
          <w:rFonts w:ascii="仿宋" w:eastAsia="仿宋" w:hAnsi="仿宋" w:cs="Arial" w:hint="eastAsia"/>
          <w:color w:val="323232"/>
          <w:kern w:val="0"/>
          <w:sz w:val="32"/>
          <w:szCs w:val="32"/>
          <w:bdr w:val="none" w:sz="0" w:space="0" w:color="auto" w:frame="1"/>
        </w:rPr>
        <w:t>各单位应切实加强对内部审计工作的领导，将内部审计工作列入本单位议事日程，定期研究、部署、检查和落实。年初有计划，年中有检查，年终有总结，并纳入目标管理范围。要加大内部审计宣传力度，努力营造理解审计、尊重审计、支持审计的良好外部环境。省教育厅将加强对各单位开展内部审计工作的指导、检查和评价，提出加强内部审计工作的要求，不断提升内部审计工作水平。</w:t>
      </w:r>
    </w:p>
    <w:p w:rsidR="00A35987" w:rsidRPr="00C022E3" w:rsidRDefault="00A35987" w:rsidP="00A35987">
      <w:pPr>
        <w:widowControl/>
        <w:shd w:val="clear" w:color="auto" w:fill="FFFFFF"/>
        <w:spacing w:line="450" w:lineRule="atLeast"/>
        <w:jc w:val="left"/>
        <w:rPr>
          <w:rFonts w:ascii="仿宋" w:eastAsia="仿宋" w:hAnsi="仿宋" w:cs="Arial"/>
          <w:color w:val="323232"/>
          <w:kern w:val="0"/>
          <w:sz w:val="32"/>
          <w:szCs w:val="32"/>
          <w:bdr w:val="none" w:sz="0" w:space="0" w:color="auto" w:frame="1"/>
        </w:rPr>
      </w:pPr>
      <w:r w:rsidRPr="0076380E">
        <w:rPr>
          <w:rFonts w:ascii="楷体" w:eastAsia="楷体" w:hAnsi="楷体" w:cs="Arial" w:hint="eastAsia"/>
          <w:color w:val="323232"/>
          <w:kern w:val="0"/>
          <w:sz w:val="32"/>
          <w:szCs w:val="32"/>
          <w:bdr w:val="none" w:sz="0" w:space="0" w:color="auto" w:frame="1"/>
        </w:rPr>
        <w:t>（二）完善对内部审计工作的考核。</w:t>
      </w:r>
      <w:r w:rsidRPr="00C022E3">
        <w:rPr>
          <w:rFonts w:ascii="仿宋" w:eastAsia="仿宋" w:hAnsi="仿宋" w:cs="Arial" w:hint="eastAsia"/>
          <w:color w:val="323232"/>
          <w:kern w:val="0"/>
          <w:sz w:val="32"/>
          <w:szCs w:val="32"/>
          <w:bdr w:val="none" w:sz="0" w:space="0" w:color="auto" w:frame="1"/>
        </w:rPr>
        <w:t>省教育厅将完善对市、县（市、区）教育内部审计工作的考核。从2016年开始，将高等学校重视内部审计工作纳入高等学校领导班子和领导干部年度考核范围。各单位要完善对内部审计机构和审计人员的考核办法，建立</w:t>
      </w:r>
      <w:r w:rsidRPr="00C022E3">
        <w:rPr>
          <w:rFonts w:ascii="仿宋" w:eastAsia="仿宋" w:hAnsi="仿宋" w:cs="Arial" w:hint="eastAsia"/>
          <w:color w:val="323232"/>
          <w:kern w:val="0"/>
          <w:sz w:val="32"/>
          <w:szCs w:val="32"/>
          <w:bdr w:val="none" w:sz="0" w:space="0" w:color="auto" w:frame="1"/>
        </w:rPr>
        <w:lastRenderedPageBreak/>
        <w:t>客观公正的考核制度和评价机制，促进内部审计工作深入开展。</w:t>
      </w:r>
      <w:r w:rsidRPr="00C022E3">
        <w:rPr>
          <w:rFonts w:ascii="仿宋" w:eastAsia="仿宋" w:hAnsi="仿宋" w:cs="Arial" w:hint="eastAsia"/>
          <w:color w:val="323232"/>
          <w:kern w:val="0"/>
          <w:sz w:val="32"/>
          <w:szCs w:val="32"/>
          <w:bdr w:val="none" w:sz="0" w:space="0" w:color="auto" w:frame="1"/>
        </w:rPr>
        <w:br/>
      </w:r>
      <w:r w:rsidRPr="00C022E3">
        <w:rPr>
          <w:rFonts w:ascii="宋体" w:eastAsia="宋体" w:hAnsi="宋体" w:cs="宋体" w:hint="eastAsia"/>
          <w:color w:val="323232"/>
          <w:kern w:val="0"/>
          <w:sz w:val="32"/>
          <w:szCs w:val="32"/>
          <w:bdr w:val="none" w:sz="0" w:space="0" w:color="auto" w:frame="1"/>
        </w:rPr>
        <w:t> </w:t>
      </w:r>
      <w:r w:rsidRPr="00C022E3">
        <w:rPr>
          <w:rFonts w:ascii="仿宋" w:eastAsia="仿宋" w:hAnsi="仿宋" w:cs="Arial" w:hint="eastAsia"/>
          <w:color w:val="323232"/>
          <w:kern w:val="0"/>
          <w:sz w:val="32"/>
          <w:szCs w:val="32"/>
          <w:bdr w:val="none" w:sz="0" w:space="0" w:color="auto" w:frame="1"/>
        </w:rPr>
        <w:t xml:space="preserve"> </w:t>
      </w:r>
    </w:p>
    <w:p w:rsidR="00A35987" w:rsidRPr="00C022E3" w:rsidRDefault="00A35987" w:rsidP="00A35987">
      <w:pPr>
        <w:widowControl/>
        <w:shd w:val="clear" w:color="auto" w:fill="FFFFFF"/>
        <w:spacing w:line="450" w:lineRule="atLeast"/>
        <w:jc w:val="right"/>
        <w:rPr>
          <w:rFonts w:ascii="仿宋" w:eastAsia="仿宋" w:hAnsi="仿宋" w:cs="Arial"/>
          <w:color w:val="323232"/>
          <w:kern w:val="0"/>
          <w:sz w:val="32"/>
          <w:szCs w:val="32"/>
          <w:bdr w:val="none" w:sz="0" w:space="0" w:color="auto" w:frame="1"/>
        </w:rPr>
      </w:pPr>
      <w:r w:rsidRPr="00C022E3">
        <w:rPr>
          <w:rFonts w:ascii="仿宋" w:eastAsia="仿宋" w:hAnsi="仿宋" w:cs="Arial" w:hint="eastAsia"/>
          <w:color w:val="323232"/>
          <w:kern w:val="0"/>
          <w:sz w:val="32"/>
          <w:szCs w:val="32"/>
          <w:bdr w:val="none" w:sz="0" w:space="0" w:color="auto" w:frame="1"/>
        </w:rPr>
        <w:t>浙江省教育厅</w:t>
      </w:r>
      <w:r w:rsidRPr="00C022E3">
        <w:rPr>
          <w:rFonts w:ascii="仿宋" w:eastAsia="仿宋" w:hAnsi="仿宋" w:cs="Arial" w:hint="eastAsia"/>
          <w:color w:val="323232"/>
          <w:kern w:val="0"/>
          <w:sz w:val="32"/>
          <w:szCs w:val="32"/>
          <w:bdr w:val="none" w:sz="0" w:space="0" w:color="auto" w:frame="1"/>
        </w:rPr>
        <w:br/>
        <w:t xml:space="preserve">2015年12月2日 </w:t>
      </w:r>
    </w:p>
    <w:p w:rsidR="00A35987" w:rsidRPr="00C022E3" w:rsidRDefault="00A35987" w:rsidP="00A35987">
      <w:pPr>
        <w:widowControl/>
        <w:shd w:val="clear" w:color="auto" w:fill="FFFFFF"/>
        <w:spacing w:line="360" w:lineRule="auto"/>
        <w:jc w:val="left"/>
        <w:rPr>
          <w:rFonts w:ascii="仿宋" w:eastAsia="仿宋" w:hAnsi="仿宋" w:cs="Arial"/>
          <w:vanish/>
          <w:kern w:val="0"/>
          <w:sz w:val="32"/>
          <w:szCs w:val="32"/>
          <w:bdr w:val="none" w:sz="0" w:space="0" w:color="auto" w:frame="1"/>
        </w:rPr>
      </w:pPr>
      <w:r w:rsidRPr="00C022E3">
        <w:rPr>
          <w:rFonts w:ascii="仿宋" w:eastAsia="仿宋" w:hAnsi="仿宋" w:cs="Arial"/>
          <w:vanish/>
          <w:kern w:val="0"/>
          <w:sz w:val="32"/>
          <w:szCs w:val="32"/>
          <w:bdr w:val="none" w:sz="0" w:space="0" w:color="auto" w:frame="1"/>
        </w:rPr>
        <w:t xml:space="preserve">关 闭 </w:t>
      </w:r>
    </w:p>
    <w:p w:rsidR="00A620E0" w:rsidRPr="00C022E3" w:rsidRDefault="00A620E0" w:rsidP="00A35987">
      <w:pPr>
        <w:rPr>
          <w:rFonts w:ascii="仿宋" w:eastAsia="仿宋" w:hAnsi="仿宋"/>
          <w:sz w:val="32"/>
          <w:szCs w:val="32"/>
        </w:rPr>
      </w:pPr>
    </w:p>
    <w:sectPr w:rsidR="00A620E0" w:rsidRPr="00C022E3" w:rsidSect="00C022E3">
      <w:pgSz w:w="11906" w:h="16838"/>
      <w:pgMar w:top="2155" w:right="1418" w:bottom="204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F0"/>
    <w:rsid w:val="002B19F0"/>
    <w:rsid w:val="0039223E"/>
    <w:rsid w:val="0076380E"/>
    <w:rsid w:val="00A35987"/>
    <w:rsid w:val="00A620E0"/>
    <w:rsid w:val="00B72515"/>
    <w:rsid w:val="00C02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39223E"/>
    <w:pPr>
      <w:widowControl/>
      <w:jc w:val="left"/>
    </w:pPr>
    <w:rPr>
      <w:rFonts w:ascii="宋体" w:eastAsia="宋体" w:hAnsi="宋体" w:cs="宋体"/>
      <w:kern w:val="0"/>
      <w:sz w:val="24"/>
      <w:szCs w:val="24"/>
    </w:rPr>
  </w:style>
  <w:style w:type="character" w:styleId="a3">
    <w:name w:val="Strong"/>
    <w:basedOn w:val="a0"/>
    <w:uiPriority w:val="22"/>
    <w:qFormat/>
    <w:rsid w:val="00B72515"/>
    <w:rPr>
      <w:b/>
      <w:bCs/>
    </w:rPr>
  </w:style>
  <w:style w:type="paragraph" w:styleId="a4">
    <w:name w:val="Normal (Web)"/>
    <w:basedOn w:val="a"/>
    <w:uiPriority w:val="99"/>
    <w:unhideWhenUsed/>
    <w:rsid w:val="00B7251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39223E"/>
    <w:pPr>
      <w:widowControl/>
      <w:jc w:val="left"/>
    </w:pPr>
    <w:rPr>
      <w:rFonts w:ascii="宋体" w:eastAsia="宋体" w:hAnsi="宋体" w:cs="宋体"/>
      <w:kern w:val="0"/>
      <w:sz w:val="24"/>
      <w:szCs w:val="24"/>
    </w:rPr>
  </w:style>
  <w:style w:type="character" w:styleId="a3">
    <w:name w:val="Strong"/>
    <w:basedOn w:val="a0"/>
    <w:uiPriority w:val="22"/>
    <w:qFormat/>
    <w:rsid w:val="00B72515"/>
    <w:rPr>
      <w:b/>
      <w:bCs/>
    </w:rPr>
  </w:style>
  <w:style w:type="paragraph" w:styleId="a4">
    <w:name w:val="Normal (Web)"/>
    <w:basedOn w:val="a"/>
    <w:uiPriority w:val="99"/>
    <w:unhideWhenUsed/>
    <w:rsid w:val="00B725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59623">
      <w:bodyDiv w:val="1"/>
      <w:marLeft w:val="0"/>
      <w:marRight w:val="0"/>
      <w:marTop w:val="0"/>
      <w:marBottom w:val="0"/>
      <w:divBdr>
        <w:top w:val="none" w:sz="0" w:space="0" w:color="auto"/>
        <w:left w:val="none" w:sz="0" w:space="0" w:color="auto"/>
        <w:bottom w:val="none" w:sz="0" w:space="0" w:color="auto"/>
        <w:right w:val="none" w:sz="0" w:space="0" w:color="auto"/>
      </w:divBdr>
      <w:divsChild>
        <w:div w:id="1373919663">
          <w:marLeft w:val="0"/>
          <w:marRight w:val="0"/>
          <w:marTop w:val="0"/>
          <w:marBottom w:val="0"/>
          <w:divBdr>
            <w:top w:val="none" w:sz="0" w:space="0" w:color="auto"/>
            <w:left w:val="none" w:sz="0" w:space="0" w:color="auto"/>
            <w:bottom w:val="none" w:sz="0" w:space="0" w:color="auto"/>
            <w:right w:val="none" w:sz="0" w:space="0" w:color="auto"/>
          </w:divBdr>
          <w:divsChild>
            <w:div w:id="818886699">
              <w:marLeft w:val="0"/>
              <w:marRight w:val="0"/>
              <w:marTop w:val="0"/>
              <w:marBottom w:val="0"/>
              <w:divBdr>
                <w:top w:val="none" w:sz="0" w:space="0" w:color="auto"/>
                <w:left w:val="none" w:sz="0" w:space="0" w:color="auto"/>
                <w:bottom w:val="none" w:sz="0" w:space="0" w:color="auto"/>
                <w:right w:val="none" w:sz="0" w:space="0" w:color="auto"/>
              </w:divBdr>
              <w:divsChild>
                <w:div w:id="1581986761">
                  <w:marLeft w:val="0"/>
                  <w:marRight w:val="0"/>
                  <w:marTop w:val="0"/>
                  <w:marBottom w:val="150"/>
                  <w:divBdr>
                    <w:top w:val="none" w:sz="0" w:space="0" w:color="auto"/>
                    <w:left w:val="none" w:sz="0" w:space="0" w:color="auto"/>
                    <w:bottom w:val="single" w:sz="6" w:space="8" w:color="EEEEEE"/>
                    <w:right w:val="none" w:sz="0" w:space="0" w:color="auto"/>
                  </w:divBdr>
                  <w:divsChild>
                    <w:div w:id="759329250">
                      <w:marLeft w:val="0"/>
                      <w:marRight w:val="0"/>
                      <w:marTop w:val="300"/>
                      <w:marBottom w:val="30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
                      </w:divsChild>
                    </w:div>
                    <w:div w:id="5121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454</Words>
  <Characters>2593</Characters>
  <Application>Microsoft Office Word</Application>
  <DocSecurity>0</DocSecurity>
  <Lines>21</Lines>
  <Paragraphs>6</Paragraphs>
  <ScaleCrop>false</ScaleCrop>
  <Company>china</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9</cp:revision>
  <dcterms:created xsi:type="dcterms:W3CDTF">2016-06-13T06:25:00Z</dcterms:created>
  <dcterms:modified xsi:type="dcterms:W3CDTF">2016-06-13T07:57:00Z</dcterms:modified>
</cp:coreProperties>
</file>